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Love Island's Gemma Owen and Irish Content Creator Damien Broderick Spark Romance Rumours at Kentucky Derby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Gemma Owen and Damien Broderick Spark Romance Rumours at Kentucky Derby</w:t>
      </w:r>
      <w:r/>
    </w:p>
    <w:p>
      <w:r/>
      <w:r>
        <w:t>Gemma Owen, a 21-year-old Love Island star, has ignited talks of a possible romance with Irish content creator Damien Broderick after the pair enjoyed a day together at the Kentucky Derby in the USA last week. Both wore coordinating outfits across two days, sparking speculation among fans and media.</w:t>
      </w:r>
      <w:r/>
    </w:p>
    <w:p>
      <w:r/>
      <w:r>
        <w:t>On one day, Owen donned a pink strapless dress that matched Broderick's pale pink suit. On another, she opted for a tailored jumpsuit while Broderick complemented her look with off-white trousers and a blazer. They were accompanied by influencers Pia Muehlenbeck and her husband Kane Vato, sharing group photos and a lighthearted TikTok video.</w:t>
      </w:r>
      <w:r/>
    </w:p>
    <w:p>
      <w:r/>
      <w:r>
        <w:t>Reports emerged that Broderick had recently split from his influencer girlfriend Karina Lira, which he confirmed last week, citing that the relationship "just didn't work out." Owen's representatives have been contacted for comments but have not yet responded.</w:t>
      </w:r>
      <w:r/>
    </w:p>
    <w:p>
      <w:r/>
      <w:r>
        <w:t>Owen is believed to be currently single, having previously confirmed her breakup with Aadam Hamed, son of British boxer Prince Naseem Hamed, in November. Her last relationship before Hamed was with Luca Bish, which ended in November 2022, three months after the pair finished second on Love Island.</w:t>
      </w:r>
      <w:r/>
    </w:p>
    <w:p>
      <w:r/>
      <w:r>
        <w:rPr>
          <w:b/>
        </w:rPr>
        <w:t>[Word Count: 200]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