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Meghan Markle's Fashionable and Symbolic Outfits during Nigeria Tour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>During a three-day tour of Nigeria, Meghan Markle, the Duchess of Sussex, displayed a series of symbolic and fashionable outfits as she attended various events across the country. Starting in Nigeria's capital, Abuja, Meghan was first seen at the Lightway Academy wearing a blush pink 'Windsor' silk gown designed by Californian designer Heidi Merrick, hinting at her children's surname, Mountbatten-Windsor.</w:t>
      </w:r>
      <w:r/>
    </w:p>
    <w:p>
      <w:r/>
      <w:r>
        <w:t>Meghan paired this gown with a gold collar necklace that previously belonged to Princess Diana, who wore it during her visit to Lagos, Nigeria, in 1996. Adding a vintage touch, Meghan chose Lanvin clip-on earrings to complement her daytime look.</w:t>
      </w:r>
      <w:r/>
    </w:p>
    <w:p>
      <w:r/>
      <w:r>
        <w:t xml:space="preserve">In another nod to the Nigerian flag, Meghan wore a white suit designed by Altuzarra for an official meeting with Nigeria's defense chief, General Christopher Gwabin Musa. She and Prince Harry’s attire subtly honored the host country’s national colors. </w:t>
      </w:r>
      <w:r/>
    </w:p>
    <w:p>
      <w:r/>
      <w:r>
        <w:t>On the second day, for an event organized by Nigeria Unconquered, Meghan opted for a Johanna Ortiz sundress featuring a tropical leaf pattern. The following day, at a Women in Leadership panel, she wore a red dress by Nigerian designer Orire, which was paired with accessories like Kimai's 'Semi Hoop' earrings and Logan Hollowell's Tennis Necklace.</w:t>
      </w:r>
      <w:r/>
    </w:p>
    <w:p>
      <w:r/>
      <w:r>
        <w:t>For an evening reception at the Nigerian Defence Headquarters, Meghan chose a strapless white column dress by Australian brand St Agni, accessorizing with Princess Diana's diamond cross pendant necklace. She wore this necklace, a gift from Prince Harry, alongside vintage Dior 'Love Knot' earrings and a Lorraine Schwartz bracelet.</w:t>
      </w:r>
      <w:r/>
    </w:p>
    <w:p>
      <w:r/>
      <w:r>
        <w:t>Throughout the tour, Meghan also showcased traditional Nigerian elements, including a blue wrap skirt made from Aso-Oke fabric, during an event at Ilupeju Senior Grammar School in Lagos. To end her visit, she was seen in a bright yellow Carolina Herrera dress during her attendance at the Lagos State Governor's House, which also marked a Mother's Day celebration. This dress held special significance as she had previously worn it for significant family milestones.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