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Mindy Kaling and Andie Launch Second Swimwear Collaboration 'Summer Camp: Mindy x Andie'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Mindy Kaling and swimwear brand Andie have launched their second collaboration, titled Summer Camp: Mindy x Andie. The campaign, announced on Instagram, includes a range of swimwear priced from $52 to $128 and spans sizes XS to 3X. Kaling highlighted the collection's inclusivity, mentioning it caters to various body shapes and includes options for long torsos.</w:t>
      </w:r>
      <w:r/>
    </w:p>
    <w:p>
      <w:r/>
      <w:r>
        <w:t>The campaign features 51 SKUs, including chic cover-ups and reimagined classics like Andie's iconic Malibu and Marco one-piece swimsuits, the latter designed by Kaling. Andie Swim CEO Melanie Travis expressed her excitement about the collaboration, praising Kaling's fresh and playful perspective on swimwear design.</w:t>
      </w:r>
      <w:r/>
    </w:p>
    <w:p>
      <w:r/>
      <w:r>
        <w:t>Kaling noted her joy in revisiting summer camp themes for this collection, aimed at making everyone feel confident. The Summer Camp: Mindy x Andie collection is available exclusively at AndieSwim.com.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