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Nova FM's Fitzy &amp; Wippa Extend Morning Show to Challenge KIIS FM's Kyle &amp; Jackie 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competition for radio dominance in New South Wales, particularly Sydney, is intensifying. Nova FM's Fitzy &amp; Wippa with Kate Ritchie are reportedly planning to extend their morning show by an additional hour, from 6am to 10am, directly challenging the reigning champions of the same time slot, KIIS FM's The Kyle &amp; Jackie O Show. This bold move aims to attract some of Kyle Sandilands and Jackie 'O' Henderson's loyal listeners. </w:t>
      </w:r>
      <w:r/>
    </w:p>
    <w:p>
      <w:r/>
      <w:r>
        <w:t>Currently, The Kyle &amp; Jackie O Show holds the title of the most listened-to radio show in Sydney, boasting 851,000 daily listeners. The KIIS FM duo recently expanded their reach to Melbourne, launching their show there on April 29. Kyle and Jackie have confidently predicted that their program will eventually become the top-rated morning show in Melbourne as well.</w:t>
      </w:r>
      <w:r/>
    </w:p>
    <w:p>
      <w:r/>
      <w:r>
        <w:t>As Nova positions itself to challenge KIIS FM, it remains to be seen how the shift will influence listener dynamics in New South Wales.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