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Piers Morgan sparks controversy with interview on Baby Reindeer and Scottish lawyer Fiona Harvey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Piers Morgan, a TalkTV host, conducted a controversial interview with Scottish lawyer Fiona Harvey about Netflix's show "Baby Reindeer" created by Richard Gadd. The interview, aired last week and viewed over 10 million times, centered on claims that Harvey sent Gadd over 41,000 emails, among other correspondences, which Gadd implied were from a mentally unwell person. Following the interview, Harvey expressed feeling exploited by Morgan and requested one million pounds, although she was initially paid £250. Morgan defended the interview on ITV’s Lorraine, arguing Harvey's right to respond to the show’s portrayal of her, suggesting it might be defamatory if the criminal allegations were untrue. He admitted the interview was also motivated by the desire to attract viewers to his YouTube channel. Critics questioned the ethics of interviewing Harvey, suggesting it was exploitative given her alleged mental health issues.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