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Pixie Geldof and George Barnett Attend Gucci Cruise 2025 Fashion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evening, Pixie Geldof and her husband George Barnett attended the Gucci Cruise 2025 fashion show at Tate Modern in London. Pixie, a 33-year-old British singer, wore a striking black jeweled outfit consisting of tiny shorts and a matching buttoned blazer, complemented by red wine-colored sling heels and a varied set of silver jewelry. Her look was finished with bold red lipstick and smokey eyes.</w:t>
      </w:r>
      <w:r/>
    </w:p>
    <w:p>
      <w:r/>
      <w:r>
        <w:t>At the event, Pixie was seen interacting with British photographer Nikolai von Bismarck and showed affection towards her husband George, who donned a dark maroon leather jacket with brown trousers. The couple, married since 2017 and parents of a two-year-old daughter, appeared joyful and held hands as they left the venue.</w:t>
      </w:r>
      <w:r/>
    </w:p>
    <w:p>
      <w:r/>
      <w:r>
        <w:t>The Gucci event, titled "Londra," marked the brand's first cruise show under the direction of new creative director Sabato De Serno. It referenced Guccio Gucci's early experiences in London, specifically his time working at The Savoy Hotel in 1899, which inspired his later fashion endeavors. Celebrities including Salma Hayek-Pinault, Kate Moss, Dua Lipa, Paul Mescal, and Mark Ronson also attended the star-studded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