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Quentin Dupieux's Meta Comedy 'The Second Act' Delights Audiences at Cannes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Second Act: A Meta Comedy Premieres at Cannes 2024</w:t>
      </w:r>
      <w:r/>
    </w:p>
    <w:p>
      <w:r/>
      <w:r>
        <w:t>At the 2024 Cannes Film Festival, Quentin Dupieux's film "The Second Act" opened with a comedic flair, engaging audiences with its facetious take on actors' private lives. The film stars Manuel Guillot as Stéphane, an anxious restaurant owner, and features renowned French actors Louis Garrel, Raphaël Quenard, Léa Seydoux, and Vincent Lindon.</w:t>
      </w:r>
      <w:r/>
    </w:p>
    <w:p>
      <w:r/>
      <w:r>
        <w:t>Set in Stéphane's restaurant called The Second Act, the story revolves around David (Garrel) and his friend Willy (Quenard), who scheme to rid David of his clingy date, Florence (Seydoux). Florence, unaware of David's intentions, brings her father Guillaume (Lindon) along, confident in her romantic future with David.</w:t>
      </w:r>
      <w:r/>
    </w:p>
    <w:p>
      <w:r/>
      <w:r>
        <w:t>Dupieux’s film breaks the fourth wall with actors frequently stepping out of their roles and the plot blurring the lines between fiction and reality. Directed in an unconventional manner by an AI avatar, the film humorously critiques contemporary social issues and the perceived triviality of acting professions. With no real tension or revelations, "The Second Act" delivers a light, undemanding viewing experience filled with self-aware gags.</w:t>
      </w:r>
      <w:r/>
    </w:p>
    <w:p>
      <w:r/>
      <w:r>
        <w:rPr>
          <w:b/>
        </w:rPr>
        <w:t>"The Second Act"</w:t>
      </w:r>
      <w:r>
        <w:t xml:space="preserve"> premiered at the Cannes Film Festival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