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Reese Witherspoon Announces 'Elle' Prequel Series at Amazon Upfront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Reese Witherspoon announced a new Legally Blonde television series during Amazon's Upfront event in New York City on Tuesday morning. The 48-year-old actress, dressed in a matching pink skirt and jacket with baby pink heels, reprised her iconic role as Elle Woods. On stage, she performed the famous 'bend and snap' move and introduced her character's dog, Bruiser, in a skit with Jen Salke, Head of Amazon and MGM Studios.</w:t>
      </w:r>
      <w:r/>
    </w:p>
    <w:p>
      <w:r/>
      <w:r>
        <w:t>Witherspoon revealed that the series, titled Elle, will be a prequel exploring Elle Woods' high school years before she became the well-known Harvard Law graduate. The show will be available on Amazon Prime Video in over 240 countries and territories worldwide. Reese Witherspoon, alongside Lauren Neustadter, Lauren Kisilevsky, Marc Platt, and Laura Kittrell, who will also serve as the showrunner, will executive produce the series.</w:t>
      </w:r>
      <w:r/>
    </w:p>
    <w:p>
      <w:r/>
      <w:r>
        <w:t>The original Legally Blonde film was released in 2001 and was followed by a sequel in 2003 and a Broadway adaptation in 2007. The series' cast and release date have yet to be announced.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