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Shaboozey's Country-Hip Hop Fusion Tops Billboard with 'A Bar Song (Tipsy)'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Shaboozey, a singer-songwriter, achieved a milestone with his single "A Bar Song (Tipsy)" which topped the Billboard Hot Country chart two weeks after its release in April. The track, blending country and hip-hop, features an interpolation of the 2004 hit "Tipsy" by J-Kwon. This chart success followed his involvement in Beyoncé's country-themed album "Cowboy Carter," making him and Beyoncé the first Black artists to achieve back-to-back No. 1 songs on the Hot Country chart.</w:t>
      </w:r>
      <w:r/>
    </w:p>
    <w:p>
      <w:r/>
      <w:r>
        <w:t>Born Collins Obinna Chibueze in Woodbridge, Virginia, to Nigerian immigrant parents, Shaboozey has spent years crafting a unique sound that combines various influences from his Virginia roots and international artists. His career includes early internet releases and a significant presence on streaming platforms. Before his latest country music achievements, he signed with the independent label Empire and released the album "Lady Wrangler" in 2018. His influence continued to grow with features on major projects, including Beyoncé’s album, before releasing "A Bar Song (Tipsy)."</w:t>
      </w:r>
      <w:r/>
    </w:p>
    <w:p>
      <w:r/>
      <w:r>
        <w:t>Shaboozey plans to maintain his musical momentum with the upcoming release of his new album "Where I've Been, Isn't Where I'm Going" set for May 31. His success represents a significant moment in country music, highlighting an ongoing conversation about genre boundaries and diversity within the industry.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