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Sandoval Addresses Rumors of Breakup with Girlfriend Victoria Lee Robinson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Sandoval has addressed and dismissed rumors regarding a breakup with his girlfriend, Victoria Lee Robinson. Speculation around their relationship status arose when the pair briefly unfollowed each other on Instagram after appearing on "Watch What Happens Live" together last Tuesday. However, they have since refollowed each other on the platform.</w:t>
      </w:r>
      <w:r/>
    </w:p>
    <w:p>
      <w:r/>
      <w:r>
        <w:t>Recently, Sandoval, a 40-year-old star from "Vanderpump Rules," shared an Instastory posted by Robinson, 31, showing the couple in a photo booth, where he playfully pretends to bite her. This public display affirmed their ongoing relationship. During their media appearances, Robinson, who has not seen the show, expressed her lack of interest in Sandoval's television persona, preferring to know him personally.</w:t>
      </w:r>
      <w:r/>
    </w:p>
    <w:p>
      <w:r/>
      <w:r>
        <w:t>Their relationship first became public on December 1 at the ChainFEST in Los Angeles, and since then, they have been seen together on several occasions, including a significant date at Schwartz &amp; Sandy’s Lounge, which Sandoval co-owns.</w:t>
      </w:r>
      <w:r/>
    </w:p>
    <w:p>
      <w:r/>
      <w:r>
        <w:t>This news follows the recent controversies involving Sandoval, including his high-profile breakup from Ariana Madix due to his affair with castmate Rachel Leviss. This "Scandoval" drama is set to be featured in the upcoming three-part reunion of the 11th season of "Vanderpump Rules" on Bravo.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