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Trying Co-stars Rafe Spall and Esther Smith Expecting First Child Together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"Trying" co-stars Rafe Spall and Esther Smith, who recently made their relationship public in November 2022, are expecting their first child together. The couple announced their pregnancy during an appearance on the television show "Lorraine" to promote the fourth series of the Apple TV+ comedy. On the show, Smith revealed her pregnancy by mentioning her "little bump," sparking a conversation about potentially incorporating it into the storyline of a prospective fifth season of "Trying." </w:t>
      </w:r>
      <w:r/>
    </w:p>
    <w:p>
      <w:r/>
      <w:r>
        <w:t xml:space="preserve">The two actors, who portray a couple struggling with fertility issues in the series, expressed their excitement about their growing family and the potential continuation of their work on the TV series post-birth. Rafe Spall, son of actor Timothy Spall, was previously married to Elize du Toit, with whom he shares three children. The couple separated after 12 years of marriage. </w:t>
      </w:r>
      <w:r/>
    </w:p>
    <w:p>
      <w:r/>
      <w:r>
        <w:t>In addition to their roles on "Trying," Smith has appeared in productions such as "Uncle," "Cuckoo," and as Delphi Diggory in the play "Harry Potter and the Cursed Child." The most recent season of "Trying" fast-forwards six years, showing characters Nikki and Jason as experienced adopters with a significant support network, facing new challenges as their daughter seeks to connect with her birth mother. The next installment of "Trying" is set to premiere on AppleTV+ on May 22.</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