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Wymondham Man Spends £500 Annually to Maintain Iconic 30ft 'Big Fella' Tree in Front Garden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Peter Davis, a 72-year-old from Wymondham, Norfolk, spends approximately £500 each year to maintain a distinctive 30ft tree in his front garden, locally nicknamed "The Big Fella." Resembling a giant helmet due to its shape, the tree has become a notable landmark in the area, even used by locals as a point of reference for directions.</w:t>
      </w:r>
      <w:r/>
    </w:p>
    <w:p>
      <w:r/>
      <w:r>
        <w:t>Originally one of three planted in 1973, the tree is the sole survivor after one was lost to the Great Storm of 1987 and another was felled for safety reasons. Davis has opted to preserve this last tree by regularly trimming its branches, especially those overhanging a road, to accommodate the passage of buses and lorries.</w:t>
      </w:r>
      <w:r/>
    </w:p>
    <w:p>
      <w:r/>
      <w:r>
        <w:t>The maintenance involves using a cherry picker for the pruning process, ensuring that the tree remains safe for public and vehicular access. Despite its size and the extensive care it requires, the tree has largely been a source of enjoyment and local interest, attracting tourists and only one formal complaint which did not lead to any council action.</w:t>
      </w:r>
      <w:r/>
    </w:p>
    <w:p>
      <w:r/>
      <w:r>
        <w:t>Peter Davis views "The Big Fella" not only as a significant investment but also as an emotional attachment, expressing a strong desire to keep the tree standing as long as possible.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