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Actress Mindy Kaling Debuts New 'Summer Camp' Swimwear Collection in NYC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Wednesday in New York City, actress Mindy Kaling was seen leaving the Today show, dressed in a stylish belted embellished boucle mini dress from Net-A-Porter. The 44-year-old star, known for her recent appearance in a textured beige gown at the Met Gala, completed her business-formal look with dark loose hair, dainty silver hoop earrings, a single gold ring, and a pair of beige high heels.</w:t>
      </w:r>
      <w:r/>
    </w:p>
    <w:p>
      <w:r/>
      <w:r>
        <w:t>Later, Kaling continued her day at SiriusXM Studios in New York City, appearing in her dress before swapping to tan Ugg boots post-interview. Her mid-week outing coincided with the announcement of her second collaboration with swimwear brand Andie. The collection, dubbed “Summer Camp: Mindy x Andie,” launched just hours before her media appearances.</w:t>
      </w:r>
      <w:r/>
    </w:p>
    <w:p>
      <w:r/>
      <w:r>
        <w:t>The new swimwear line offers various styles priced between $52 to $128 and caters to sizes XS to 3X. This collaboration follows the success of their previous partnership, bringing chic coverups and summer camp-inspired designs aimed at fostering body confidence. Melanie Travis, founder and CEO of Andie Swim, praised Kaling’s creative vision and the fun, nostalgic theme of summer camp woven into the collection.</w:t>
      </w:r>
      <w:r/>
    </w:p>
    <w:p>
      <w:r/>
      <w:r>
        <w:t>The “Summer Camp: Mindy x Andie” collection is now available exclusively on AndieSwim.com.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