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 McPartlin Welcomes First Child with Wife Anne-Marie Corbett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Ant McPartlin, a prominent figure on "Britain's Got Talent," has recently announced the birth of his first child with wife Anne-Marie Corbett. The couple welcomed their son, Wilder Patrick McPartlin, on 14 May 2024. Ant shared this joyful news on Instagram, accompanying the announcement with a sepia-toned image of him holding the newborn. Alongside the photo, he expressed his happiness and gratitude, referring to his wife as a "legend" and mentioning that Wilder’s stepsisters are "over the moon."</w:t>
      </w:r>
      <w:r/>
    </w:p>
    <w:p>
      <w:r/>
      <w:r>
        <w:t>The new father also revealed a new tattoo that pays homage to his immediate family and dogs Milo and Bumble. However, the tattoo was notably missing a tribute to Ant's chocolate labrador, Hurley, which he shares custody of with ex-wife Lisa Armstrong. Ant and Lisa, who divorced in 2018 after 11 years of marriage, had agreed on a joint custody arrangement for Hurley. Recently, reports suggested Lisa sought full custody of the dog.</w:t>
      </w:r>
      <w:r/>
    </w:p>
    <w:p>
      <w:r/>
      <w:r>
        <w:t>Ant and Anne-Marie married in 2021, and Wilder is their first child together. The announcement brought an outpouring of support from friends and celebrity colleagues, including Jamie Redknapp, Davina McCall, and Alesha Dixon.</w:t>
      </w:r>
      <w:r/>
    </w:p>
    <w:p>
      <w:r/>
      <w:r>
        <w:t>This announcement comes amid Ant's recent decision with Declan Donnelly to pause their long-running variety show "Ant and Dec’s Saturday Night Takeaway," a move attributed to their desire to spend more time with their families.</w:t>
      </w:r>
      <w:r/>
    </w:p>
    <w:p>
      <w:r/>
      <w:r>
        <w:rPr>
          <w:b/>
        </w:rPr>
        <w:t>Word Count:</w:t>
      </w:r>
      <w:r>
        <w:t xml:space="preserve"> 240</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