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Anticipated Films Set for Release: A Preview of Upcoming Projects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Upcoming Films to Watch</w:t>
      </w:r>
      <w:r/>
    </w:p>
    <w:p>
      <w:r/>
      <w:r>
        <w:t>Several significant films are set for release, drawing attention from numerous audiences. Among these anticipated projects are "Kingdom of the Planet of the Apes," "Gasoline Rainbow," "Black Twitter," "Bodkin," "The Fall Guy," and "The Idea of You."</w:t>
      </w:r>
      <w:r/>
    </w:p>
    <w:p>
      <w:r/>
      <w:r>
        <w:t>"Kingdom of the Planet of the Apes," directed by Wes Ball, continues the long-running "Planet of the Apes" franchise, exploring themes of civilization, power, and survival. The film stars Owen Teague, Freya Allan, and Peter Macon.</w:t>
      </w:r>
      <w:r/>
    </w:p>
    <w:p>
      <w:r/>
      <w:r>
        <w:t>There is also "Gasoline Rainbow," exploring the lives and challenges faced by young people, and "Black Twitter," looking at the influential social media space.</w:t>
      </w:r>
      <w:r/>
    </w:p>
    <w:p>
      <w:r/>
      <w:r>
        <w:t>"Bodkin" presents a gripping narrative involving mystery and crime, whereas "The Fall Guy," starring Ryan Gosling, is based on the 1980s TV series.</w:t>
      </w:r>
      <w:r/>
    </w:p>
    <w:p>
      <w:r/>
      <w:r>
        <w:t>Lastly, "The Idea of You," starring Anne Hathaway, delves into the dynamics of personal relationships. These films promise diverse storytelling and engaging performances.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