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Anticipated 'Squirrel with a Gun' Game Set to Release this Autumn: What We Know So Far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Squirrel with a Gun: What We Know About the Upcoming Game</w:t>
      </w:r>
      <w:r/>
    </w:p>
    <w:p>
      <w:r/>
      <w:r>
        <w:t>"Squirrel with a Gun," an anticipated sandbox game, is set to be released this autumn by Maximum Entertainment, potentially as early as late September. Developed by Dee Dee Creations, this open-world adventure features a squirrel armed with various firearms, promising a mix of platforming and free-roaming shooter elements.</w:t>
      </w:r>
      <w:r/>
    </w:p>
    <w:p>
      <w:r/>
      <w:r>
        <w:t>The game first caught attention with a viral trailer that parodied nature documentaries, showing the gun-wielding squirrel in action against Matrix-style agents. Players will navigate through underground bunkers, face elite bosses, and collect golden acorns. The game will be available on PC via Steam, Xbox, and PlayStation.</w:t>
      </w:r>
      <w:r/>
    </w:p>
    <w:p>
      <w:r/>
      <w:r>
        <w:t>"Squirrel with a Gun" is developed using Unreal Engine 5, suggesting advanced animations and detailed characters. It draws comparisons to quirky titles like "Untitled Goose Game" and "Human Fall Flat," offering players creative freedom and non-linear gameplay. This isn’t the first time squirrels have appeared in a shooting game, recalling the 2001 release of "Conker's Bad Fur Day."</w:t>
      </w:r>
      <w:r/>
    </w:p>
    <w:p>
      <w:r/>
      <w:r>
        <w:t>For more details and updates, players can wishlist the game on their preferred platforms.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