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Avril Lavigne Opens Up About Love, Relationships, and Finding Happiness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a recent episode of the "Call Her Daddy" podcast, singer Avril Lavigne discussed her previous relationships and experiences with infidelity. Host Alex Cooper inquired about her being cheated on, to which the 39-year-old artist humorously responded, "Have I been with a male before? Then the answer is yes!" Lavigne mentioned that despite facing unfaithfulness multiple times, she has kept her composure and chosen the "high road."</w:t>
      </w:r>
      <w:r/>
    </w:p>
    <w:p>
      <w:r/>
      <w:r>
        <w:t>Lavigne opened up about the challenges of leaving unhealthy relationships and the importance of recognizing when a relationship is detrimental. She advised that sometimes taking a leap of faith is necessary to find happiness.</w:t>
      </w:r>
      <w:r/>
    </w:p>
    <w:p>
      <w:r/>
      <w:r>
        <w:t>The singer, who has been romantically linked to several notable figures including Brody Jenner and rapper Tyga, has been married twice: to Deryck Whibley from 2006 to 2010 and Chad Kroeger from 2013 to 2015. She ended her engagement to Mod Sun in February 2023 after ten months.</w:t>
      </w:r>
      <w:r/>
    </w:p>
    <w:p>
      <w:r/>
      <w:r>
        <w:t>Although she did not disclose her current relationship status, Lavigne emphasized that she is content with who she is. She also spoke about the importance of trust and compatibility in a relationship and shared that her latest album, "Love Sux," was inspired by a period of focusing on herself and her life in Malibu.</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