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Catching Fire: The Story of Anita Pallenberg - A Dark Tale of Fame and Tragedy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Catching Fire: The Story of Anita Pallenberg - Documentary Review</w:t>
      </w:r>
      <w:r/>
    </w:p>
    <w:p>
      <w:r/>
      <w:r>
        <w:t>"Catching Fire: The Story of Anita Pallenberg," is a new documentary that delves into the turbulent life of Anita Pallenberg, a significant yet often peripheral figure in the 1960s music industry. The film, narrated by Scarlett Johansson, draws from Pallenberg's unpublished autobiography, "Black Magic," which was found posthumously in 2017.</w:t>
      </w:r>
      <w:r/>
    </w:p>
    <w:p>
      <w:r/>
      <w:r>
        <w:t>Pallenberg, born to a wealthy family in Rome and initially a model, was discovered by director Volker Schlöndorff. She gained minor roles in films, including "Barbarella" alongside Jane Fonda, before becoming infamously associated with the Rolling Stones. Her relationships with band members—starting as Brian Jones' girlfriend and later Keith Richards' partner—placed her in the heart of the rock 'n' roll scene.</w:t>
      </w:r>
      <w:r/>
    </w:p>
    <w:p>
      <w:r/>
      <w:r>
        <w:t>The documentary highlights the volatility and hardships of Pallenberg’s life, including her struggles with abuse, drugs, and depression. The film features chilling footage of Richards performing live in Paris after learning of their baby son Tara's death. This incident, among others, reflects the relentless and often destructive nature of the lifestyle surrounding the Rolling Stones.</w:t>
      </w:r>
      <w:r/>
    </w:p>
    <w:p>
      <w:r/>
      <w:r>
        <w:t>Pallenberg’s later years saw her living under scrutiny and enduring personal tragedies, including the death of a 17-year-old named Scott Cantrell at her home. Despite these hardships, she maintained a defiant stance about her past.</w:t>
      </w:r>
      <w:r/>
    </w:p>
    <w:p>
      <w:r/>
      <w:r>
        <w:t>Near the end of her life, Pallenberg was revered for her unique style, influencing figures like Kate Moss. Nevertheless, "Catching Fire" presents a somber look at her life, emphasizing the dark side of fame and the rock 'n' roll world.</w:t>
      </w:r>
      <w:r/>
    </w:p>
    <w:p>
      <w:r/>
      <w:r>
        <w:t>"Catching Fire: The Story of Anita Pallenberg" will be available in UK and Irish cinemas starting 17 May.</w:t>
      </w:r>
      <w:r/>
    </w:p>
    <w:p>
      <w:r/>
      <w:r>
        <w:rPr>
          <w:b/>
        </w:rPr>
        <w:t>Film</w:t>
      </w:r>
      <w:r>
        <w:t xml:space="preserve"> | </w:t>
      </w:r>
      <w:r>
        <w:rPr>
          <w:b/>
        </w:rPr>
        <w:t>Documentary</w:t>
      </w:r>
      <w:r>
        <w:t xml:space="preserve"> | </w:t>
      </w:r>
      <w:r>
        <w:rPr>
          <w:b/>
        </w:rPr>
        <w:t>The Rolling Stones</w:t>
      </w:r>
      <w:r>
        <w:t xml:space="preserve"> | </w:t>
      </w:r>
      <w:r>
        <w:rPr>
          <w:b/>
        </w:rPr>
        <w:t>Mick Jagger</w:t>
      </w:r>
      <w:r>
        <w:t xml:space="preserve"> | </w:t>
      </w:r>
      <w:r>
        <w:rPr>
          <w:b/>
        </w:rPr>
        <w:t>Keith Richards</w:t>
      </w:r>
      <w:r>
        <w:t xml:space="preserve"> | </w:t>
      </w:r>
      <w:r>
        <w:rPr>
          <w:b/>
        </w:rPr>
        <w:t>Reviews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