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Daniyal Khan Explores Brighton's Culinary Scene with Fans at Amex Stadium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Daniyal Khan, host of "Gameday Gourmet," visited Brighton to explore its culinary offerings, focusing on smoked mackerel specials and spicy tacos. Khan evaluated these matchday meals with fans of the Brighton &amp; Hove Albion Football Club at the Amex Stadium. The visit was part of a series that highlights food experiences related to football matches. The program offers fans a taste of diverse snacks and meals available at various football venues. </w:t>
      </w:r>
      <w:r/>
    </w:p>
    <w:p>
      <w:r/>
      <w:r>
        <w:t>Published: 1 hour ago, Brighton.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