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Emmy-Winning Actor Paul Walter Hauser Ventures into Professional Wrestling with Major League Wrestling Debut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Emmy-winning actor Paul Walter Hauser is transitioning into the professional wrestling world, with a scheduled appearance in Major League Wrestling's (MLW) Battle Riot VI in Atlanta on June 1, 2024. Known for his role in "Black Bird," Hauser expressed his dream of juggling both wrestling and acting, citing his admiration for wrestlers like Dean Malenko and Mick Foley. Hauser has been training with former WWE star Paul London and announced his intentions at an independent wrestling show by lighting a table on fire before Bully Ray slammed former WWE star Matt Cardona through it. MLW Founder and CEO Court Bauer praised Hauser’s dual career path. Besides his wrestling endeavors, Hauser continues his acting career with roles in a Chris Farley biopic, a “Naked Gun” reboot, a secret Marvel project, and appearances in "Cobra Kai." Despite his busy schedule, Hauser plans to pursue wrestling for the next decade, much to the concern of his family and agent.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