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Literary and Culinary Significance of Southern Strawberry Cake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The Literary and Culinary Significance of Southern Strawberry Cake</w:t>
      </w:r>
      <w:r/>
    </w:p>
    <w:p>
      <w:r/>
      <w:r>
        <w:t>On May 15, 2024, Lisa Donovan, renowned food columnist and award-winning pastry chef, delved into the rich cultural significance of strawberry cake, a storied staple in the Southern United States. Drawing a parallel between her craft and Americana storytelling, Donovan highlighted Johnny Cash's 1976 song "Strawberry Cake" as an emblematic blend of narrative and culinary art.</w:t>
      </w:r>
      <w:r/>
    </w:p>
    <w:p>
      <w:r/>
      <w:r>
        <w:t>In Cash’s song, a man sneaks into the Plaza Hotel and absconds with a grand strawberry cake, drawing upon memories of his life picking strawberries in California. The cake, a coveted prize for the song's antihero, becomes a symbol of personal reckoning and class commentary.</w:t>
      </w:r>
      <w:r/>
    </w:p>
    <w:p>
      <w:r/>
      <w:r>
        <w:t>Donovan’s own strawberry cake recipe, inspired by the juicy Louisiana strawberries harvested in early spring, reflects her connection to the Southern culinary tradition. These strawberries, noted for their superior flavor, are roasted and lightly sugared to preserve their essence—transforming the cake into a celebration of seasonal abundance and regional pride.</w:t>
      </w:r>
      <w:r/>
    </w:p>
    <w:p>
      <w:r/>
      <w:r>
        <w:t>The columnist underscores the profound emotional and communal roles these layer cakes play in Southern life. Serving as both a centerpiece for gatherings and a token of love or tribute, the cakes encapsulate stories and memories, passed from one generation to the next, mirroring the essence of life’s milestones.</w:t>
      </w:r>
      <w:r/>
    </w:p>
    <w:p>
      <w:r/>
      <w:r>
        <w:t>For Donovan, and many Southern cooks, each recipe becomes a narrative thread—as vivid and meaningful as any written story—woven into the fabric of their personal and collective histories.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