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Filipino Pepper Siling Labuyo Gains Popularity in Philadelphia Through Community Effort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Filipino Pepper Siling Labuyo Gains Popularity in Philadelphia Through Community Effort</w:t>
      </w:r>
      <w:r/>
    </w:p>
    <w:p>
      <w:r/>
      <w:r>
        <w:t>On a wintry evening earlier this year, a Filipino potluck in Philadelphia saw the arrival of Nicky Uy and her partner Omar Buenaventura, who brought bags of dried siling labuyo, a type of hot pepper. Nicky Uy, a Filipino-American, has been in the United States for 20 years and keenly missed Filipino food, prompting her to grow these peppers in her city home.</w:t>
      </w:r>
      <w:r/>
    </w:p>
    <w:p>
      <w:r/>
      <w:r>
        <w:t>Siling labuyo, a staple in Filipino cuisine, was cultivated by Nicky from seeds given to her by her mom during a visit from Manila about a decade ago. Initially, Nicky struggled with growing the peppers in makeshift pots on her windowsill, experiencing limited success.</w:t>
      </w:r>
      <w:r/>
    </w:p>
    <w:p>
      <w:r/>
      <w:r>
        <w:t>In 2022, Nicky met farmer Bitter Kalli, who later helped Nicky revive her siling labuyo seeds. Kalli planted the seeds at their farm, Star Apple, in the Lehigh Valley, resulting in a successful harvest. The seeds from this harvest were shared with TrueLove Seeds, a Glen Mills-based seed farm, to promote wider cultivation.</w:t>
      </w:r>
      <w:r/>
    </w:p>
    <w:p>
      <w:r/>
      <w:r>
        <w:t>Currently, siling labuyo is being grown in various locations in Philadelphia, including the Sankofa Community Farm at Bartram’s Garden by farmer Lailah Lindsey, who is of Filipino descent, and in Kensington by Kalli. Nicky continues to grow these peppers in her backyard, amidst other Filipino crops.</w:t>
      </w:r>
      <w:r/>
    </w:p>
    <w:p>
      <w:r/>
      <w:r>
        <w:t>While siling labuyo faces threats from imported hybrid varieties like siling Taiwan, the local community in Philadelphia ensures its heritage preservation through shared efforts and communal gardening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