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Frank McAvennie’s Football Journey: Revelations and Anecdotes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Frank McAvennie’s Football Journey: Revelations and Anecdotes</w:t>
      </w:r>
      <w:r/>
    </w:p>
    <w:p>
      <w:r/>
      <w:r>
        <w:t xml:space="preserve">In a recent episode of the </w:t>
      </w:r>
      <w:r>
        <w:rPr>
          <w:i/>
        </w:rPr>
        <w:t>Sacked In The Morning</w:t>
      </w:r>
      <w:r>
        <w:t xml:space="preserve"> podcast, former footballer Frank McAvennie shared candid stories from his career, offering insights into his experiences and relationships within the sport. </w:t>
      </w:r>
      <w:r/>
    </w:p>
    <w:p>
      <w:r/>
      <w:r>
        <w:rPr>
          <w:b/>
        </w:rPr>
        <w:t>Key Moments and Relationships</w:t>
      </w:r>
      <w:r/>
      <w:r/>
    </w:p>
    <w:p>
      <w:pPr>
        <w:pStyle w:val="ListBullet"/>
        <w:spacing w:line="240" w:lineRule="auto"/>
        <w:ind w:left="720"/>
      </w:pPr>
      <w:r/>
      <w:r>
        <w:t>Rangers Rumor: McAvennie revealed that Graeme Souness, his roommate during the 1986 World Cup, once attempted to sign him for Rangers. However, McAvennie, a lifelong Celtic supporter, declined due to his family's deep connections with Celtic.</w:t>
      </w:r>
      <w:r/>
    </w:p>
    <w:p>
      <w:pPr>
        <w:pStyle w:val="ListBullet"/>
        <w:spacing w:line="240" w:lineRule="auto"/>
        <w:ind w:left="720"/>
      </w:pPr>
      <w:r/>
      <w:r>
        <w:t>1987 Old Firm Derby: Following a scuffle during the derby, Souness offered to pay for McAvennie’s legal defense against charges of breach of the peace. McAvennie declined but used the offer to secure better legal support from Celtic.</w:t>
      </w:r>
      <w:r/>
    </w:p>
    <w:p>
      <w:pPr>
        <w:pStyle w:val="ListBullet"/>
        <w:spacing w:line="240" w:lineRule="auto"/>
        <w:ind w:left="720"/>
      </w:pPr>
      <w:r/>
      <w:r>
        <w:t>Transfer Stories: McAvennie shared that he narrowly missed joining Arsenal under George Graham, leading to Ian Wright’s signing instead. He also described how an encounter with Luton Town’s chairman led him to opt for West Ham United instead.</w:t>
      </w:r>
      <w:r/>
      <w:r/>
    </w:p>
    <w:p>
      <w:r/>
      <w:r>
        <w:rPr>
          <w:b/>
        </w:rPr>
        <w:t>Milestones and Anecdotes</w:t>
      </w:r>
      <w:r/>
      <w:r/>
    </w:p>
    <w:p>
      <w:pPr>
        <w:pStyle w:val="ListBullet"/>
        <w:spacing w:line="240" w:lineRule="auto"/>
        <w:ind w:left="720"/>
      </w:pPr>
      <w:r/>
      <w:r>
        <w:t>Celtic Beginnings: McAvennie’s journey began unexpectedly when St Mirren signed him after seeing him play on an ash pitch. Initially playing as a midfielder, he quickly made a name for himself.</w:t>
      </w:r>
      <w:r/>
    </w:p>
    <w:p>
      <w:pPr>
        <w:pStyle w:val="ListBullet"/>
        <w:spacing w:line="240" w:lineRule="auto"/>
        <w:ind w:left="720"/>
      </w:pPr>
      <w:r/>
      <w:r>
        <w:t>Stringfellows: Known for his nightlife adventures, McAvennie frequently visited Stringfellows, where he mingled with celebrities like Jack Nicholson and Johnny Depp.</w:t>
      </w:r>
      <w:r/>
    </w:p>
    <w:p>
      <w:pPr>
        <w:pStyle w:val="ListBullet"/>
        <w:spacing w:line="240" w:lineRule="auto"/>
        <w:ind w:left="720"/>
      </w:pPr>
      <w:r/>
      <w:r>
        <w:t>Television Appearance: His life drastically changed after appearing on the television show Wogan alongside Denis Law, which drew an audience of 23 million viewers.</w:t>
      </w:r>
      <w:r/>
    </w:p>
    <w:p>
      <w:pPr>
        <w:pStyle w:val="ListBullet"/>
        <w:spacing w:line="240" w:lineRule="auto"/>
        <w:ind w:left="720"/>
      </w:pPr>
      <w:r/>
      <w:r>
        <w:t>Meeting Margaret Thatcher: McAvennie recounted meeting the former British Prime Minister after the 1988 cup final and thanking her for reducing the tax rate, which significantly benefited his finances.</w:t>
      </w:r>
      <w:r/>
      <w:r/>
    </w:p>
    <w:p>
      <w:r/>
      <w:r>
        <w:t xml:space="preserve">Throughout his career, McAvennie's colorful tales and notable achievements have left an indelible mark on football history. </w:t>
      </w:r>
      <w:r/>
    </w:p>
    <w:p>
      <w:r/>
      <w:r>
        <w:t xml:space="preserve">For more stories and insights, listeners can tune into the full episode of the </w:t>
      </w:r>
      <w:r>
        <w:rPr>
          <w:i/>
        </w:rPr>
        <w:t>Sacked In The Morning</w:t>
      </w:r>
      <w:r>
        <w:t xml:space="preserve"> podcast.</w:t>
      </w:r>
      <w:r/>
    </w:p>
    <w:p>
      <w:r/>
      <w:r>
        <w:rPr>
          <w:b/>
        </w:rPr>
        <w:t>Related Topics:</w:t>
      </w:r>
      <w:r>
        <w:t xml:space="preserve"> Celtic, West Ham United, Scottish Football, Football, Scotland Men’s Football Team.</w:t>
      </w:r>
      <w:r/>
    </w:p>
    <w:p>
      <w:r/>
      <w:r>
        <w:rPr>
          <w:i/>
        </w:rPr>
        <w:t>(Published 1 hour ago | Source: Getty Images)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