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Influencer Lauryn Goodman criticises footballer Kyle Walker in Instagram post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Influencer Lauryn Goodman, 33, criticized footballer Kyle Walker, also 33, in an Instagram post on Wednesday. Goodman, who has two children with Walker, including a four-year-old named Kairo, shared that Kairo has been questioning the whereabouts of his father. In her post, she mentioned telling Kairo his father is "at school to learn how to be a good daddy."</w:t>
      </w:r>
      <w:r/>
    </w:p>
    <w:p>
      <w:r/>
      <w:r>
        <w:t>Meanwhile, Walker and his wife Annie Kilner are attempting to reconcile after welcoming their fourth child last month. Their marriage encountered difficulties following the revelation that Walker had fathered a daughter with Goodman 10 months ago.</w:t>
      </w:r>
      <w:r/>
    </w:p>
    <w:p>
      <w:r/>
      <w:r>
        <w:t>A representative for Walker stated that all comments directed at the couple are being handled privately and legally to avoid further public disputes, especially regarding children. A source close to Kilner and Walker mentioned that Walker is not emotionally involved in Goodman's children's lives but continues to support them financially.</w:t>
      </w:r>
      <w:r/>
    </w:p>
    <w:p>
      <w:r/>
      <w:r>
        <w:t>Walker and Kilner, who have three other children—Roman, 11, Riaan, 7, and Reign, 5—are working through their issues. They recently attended a party at Wayne and Coleen Rooney's mansion, aiming to participate in family activities to aid their reconciliation.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