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Makes Decisive Changes to Royal Roles, Controversy Surrounds UK Politicians and Celebrities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King has publicly made significant changes to various roles traditionally held by his brother, Prince Andrew. Recently, the King assigned the colonelcy of the Grenadier Guards, previously given to Prince Andrew by their father, Prince Philip, to Queen Camilla. Additionally, the King has appointed the Queen as the patron of York Racecourse, a position cherished by Andrew. This transition occurred just as the prestigious York Racecourse began the Dante Festival, with the 1895 Duke of York Stakes renamed to honor future King George V rather than Prince Andrew.</w:t>
      </w:r>
      <w:r/>
    </w:p>
    <w:p>
      <w:r/>
      <w:r>
        <w:t>In other news from the royal family, Prince William celebrated Aston Villa's qualification for the UEFA Champions League, noting it as a 'historic season.' On social media, he expressed his long-time support for the club, dating back to his school days.</w:t>
      </w:r>
      <w:r/>
    </w:p>
    <w:p>
      <w:r/>
      <w:r>
        <w:t>Additionally, former Conservative MP Matthew Parris admitted to practicing "black magic" against Peter Mandelson, whom he inadvertently outed on national TV years ago. Parris said he later discarded the black magic materials in the Thames.</w:t>
      </w:r>
      <w:r/>
    </w:p>
    <w:p>
      <w:r/>
      <w:r>
        <w:t>Nicola Coughlan of Bridgerton spoke to Stylist magazine about choosing to appear naked in the new Netflix series, describing it as an empowering move against body-shaming discussions.</w:t>
      </w:r>
      <w:r/>
    </w:p>
    <w:p>
      <w:r/>
      <w:r>
        <w:t>A misleading advertisement, designed to look like a BBC page, falsely claimed that Labour leader Keir Starmer promised substantial financial returns through crypto trading. The Guardian has yet to issue a warning about this scam.</w:t>
      </w:r>
      <w:r/>
    </w:p>
    <w:p>
      <w:r/>
      <w:r>
        <w:t>Lastly, U.S. Secretary of State Antony Blinken's rendition of Neil Young's "Rockin' In The Free World" in a Kyiv bar reportedly disappointed the Ukrainian band 19.99, who were under the impression they would be performing with Neil Young himself.</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