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Parsons Dance Premieres New Works at the Joyce Theater in Manhattan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Parsons Dance debuted several new works during its two-week season at the Joyce Theater in Manhattan. Notably, the company premiered "Juke," choreographed by Jamar Roberts, set to Miles Davis's "Spanish Key" from the 1970 album "Bitches Brew." Roberts, formerly with Alvin Ailey American Dance Theater, used sharp and delicate movements to reflect the concept of juking, or faking moves. The dancers wore costumes designed by Christine Darch, inspired by the era of Davis’s album release.</w:t>
      </w:r>
      <w:r/>
    </w:p>
    <w:p>
      <w:r/>
      <w:r>
        <w:t>Artistic Director David Parsons also premiered "The Shape of Us," which explores themes of alienation and connection with music by Son Lux. The performance begins with dancers moving in isolation, gradually discovering each other and their interconnectedness.</w:t>
      </w:r>
      <w:r/>
    </w:p>
    <w:p>
      <w:r/>
      <w:r>
        <w:t>Penny Saunders, formerly of MOMIX, presented "Thick as Thieves," featuring dancers in oversized black coats as props, set to a live score by Michael Wall and Lily Gelfand. The piece leaned towards cartoon-like whimsy but struggled to evoke deeper mystery.</w:t>
      </w:r>
      <w:r/>
    </w:p>
    <w:p>
      <w:r/>
      <w:r>
        <w:t>The program included Robert Battle's "Takademe" (1996), Parsons's "Whirlaway" (2014), and the enduring "Caught" (1982). Megan Garcia's performance in "Caught," enhanced by strobe lights, convincingly portrayed a dancer seemingly flying, showcasing the company's athleticism and dedication to dance.</w:t>
      </w:r>
      <w:r/>
    </w:p>
    <w:p>
      <w:r/>
      <w:r>
        <w:t>Parsons Dance's season runs through May 25 at the Joyce Theater.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