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Pip Edwards Stuns in Beige Crop Top at Australian Fashion Week Alongside AFL Star Tom Derickx and Actor Lyndon Watts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Pip Edwards made a notable appearance at the Romance Was Born show during Australian Fashion Week on Wednesday. The 43-year-old P.E Nation designer showcased her fashion sense in a beige crop top, highlighting her tanned, toned abs, paired with pants and a skunk faux fur coat. Edwards complemented her look with her blonde hair worn loose and natural makeup featuring eyeliner and light blush.</w:t>
      </w:r>
      <w:r/>
    </w:p>
    <w:p>
      <w:r/>
      <w:r>
        <w:t>AFL star Tom Derickx, 36, also attended the event, exuding a casual style in a grey T-shirt and black pants, accentuated by a vibrant long sleeve over-shirt and black and white sneakers. He appeared relaxed as he posed on the red carpet alongside musician and actor Ben Lee. Lee, 45, wore a black T-shirt with the slogan "feel free to feel free," teamed with baggy black pants and orange sneakers.</w:t>
      </w:r>
      <w:r/>
    </w:p>
    <w:p>
      <w:r/>
      <w:r>
        <w:t>Actor Lyndon Watts drew attention in a sharp white blazer and black pants, revealing his sculpted chest. He accessorized with a chic black handbag and gold earrings, adding an edgy flair to his outfit.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