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Robbie Williams Makes £12.3 Million Profit Selling LA Mansion to Lapro Property Trust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Robbie Williams Sells Los Angeles Mansion for £51.6 Million</w:t>
      </w:r>
      <w:r/>
    </w:p>
    <w:p>
      <w:r/>
      <w:r>
        <w:t>British singer Robbie Williams has sold his Los Angeles mansion for £51.6 million ($65M), earning a £12.3 million profit in just over two years. The property, located in Holmby Hills and spanning 1.95 acres, was purchased by Williams for £39.3 million in March 2022.</w:t>
      </w:r>
      <w:r/>
    </w:p>
    <w:p>
      <w:r/>
      <w:r>
        <w:t>The estate, dubbed the "Funny Girl" Estate, was originally built in 1938 for comedian Fanny Brice and features eight bedrooms, 11 bathrooms, a pool, a tennis court, and a garage for 15 luxury cars across its 18,900 sq ft. The property was never actively on the market, indicating Williams received an irresistible offer from the buyer, Lapro Property Trust, associated with Australian billionaire Nick Molnar.</w:t>
      </w:r>
      <w:r/>
    </w:p>
    <w:p>
      <w:r/>
      <w:r>
        <w:t>Williams, 50, and his wife Ayda Field, 44, share four children: Teddy, 11, Charlie, nine, Coco, five, and Beau, three. The sale marks the fourth property sold by Williams in the last two years, leaving their £17.5 million home in Kensington, London, as their only remaining real estate asset.</w:t>
      </w:r>
      <w:r/>
    </w:p>
    <w:p>
      <w:r/>
      <w:r>
        <w:t>Previously, Williams sold a ten-bedroom, twenty-two bathroom LA mansion to rapper Drake in a deal estimated between $35-$50 million. Additionally, he sold a Wiltshire home for £6.75 million two months prior. The singer has indicated that his children’s education plays a crucial role in deciding their permanent residence, with a preference for settling in London.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