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Thornton Explores Breast Perceptions in 'Tits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Sarah Thornton's Exploration of Breast Perceptions in "Tits Up"</w:t>
      </w:r>
      <w:r/>
    </w:p>
    <w:p>
      <w:r/>
      <w:r>
        <w:t>Sarah Thornton, an arts journalist and author currently residing in San Francisco, has undertaken an in-depth exploration of societal perceptions of breasts in her new book, "Tits Up: What Our Beliefs About Breasts Reveal About Life, Love, Sex and Society." Thornton, who previously dismissed her own breasts as "dumb boobs," was profoundly affected by her preventive double mastectomy in 2018 due to a family history of breast cancer. Her experience with implants left her feeling a loss of sentience, prompting her to reassess the significance of breasts.</w:t>
      </w:r>
      <w:r/>
    </w:p>
    <w:p>
      <w:r/>
      <w:r>
        <w:t xml:space="preserve">In "Tits Up," Thornton examines the cultural and personal importance of breasts, delving into topics ranging from breastfeeding and bra design to the sexualization of breasts in media and art. She discusses how breasts, often seen as erotic objects, can cause women significant stress and dissatisfaction. </w:t>
      </w:r>
      <w:r/>
    </w:p>
    <w:p>
      <w:r/>
      <w:r>
        <w:t>Thornton's research included interviews with a variety of women, including a transgender woman for whom breast surgery was vital for her identity, and observations in environments such as strip clubs and milk banks. She also explores historical contexts, noting that the distinct sexualization of breasts can be traced back to 15th-century France.</w:t>
      </w:r>
      <w:r/>
    </w:p>
    <w:p>
      <w:r/>
      <w:r>
        <w:t>Through her work, Thornton aims to elevate the status and understanding of breasts, advocating for a more accepting and less critical view of this significant aspect of womanhood. "Tits Up" seeks to challenge ingrained patriarchal views and offer a fresh perspective on what breasts truly represent in society.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