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 and Revelations Surface at Vanderpump Rules Reunion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Vanderpump Rules Reunion: Drama and Accusations Unfold</w:t>
      </w:r>
      <w:r/>
    </w:p>
    <w:p>
      <w:r/>
      <w:r>
        <w:t xml:space="preserve">The first of three reunion episodes for season 11 of </w:t>
      </w:r>
      <w:r>
        <w:rPr>
          <w:i/>
        </w:rPr>
        <w:t>Vanderpump Rules</w:t>
      </w:r>
      <w:r>
        <w:t xml:space="preserve"> aired on Tuesday, sparking notable tension among cast members. Key figures included Lala Kent, Katie Maloney, Ariana Madix, Tom Sandoval, and Rachel 'Raquel' Leviss. </w:t>
      </w:r>
      <w:r/>
    </w:p>
    <w:p>
      <w:r/>
      <w:r>
        <w:t>Lala Kent, 33, alleged that Katie Maloney, 37, was secretly resentful of her sandwich shop partner Ariana Madix. Lala referenced a message in which Katie purportedly told her to "get rid of your lawyers" during her custody battle. Katie admitted issues, saying Ariana should have informed her about heading to New York City for a Broadway show, which contributed to their friction.</w:t>
      </w:r>
      <w:r/>
    </w:p>
    <w:p>
      <w:r/>
      <w:r>
        <w:t>During the reunion, Sandoval, 41, criticized Rachel Leviss for opting out of the series following their controversial affair, calling her a "coward." Sandoval and Tom Schwartz acknowledged their equal responsibility in the affair. Leviss, absent from the reunion, has sued Sandoval and Ariana over alleged revenge porn, an issue not fully addressed on the show.</w:t>
      </w:r>
      <w:r/>
    </w:p>
    <w:p>
      <w:r/>
      <w:r>
        <w:t>Host Andy Cohen, 55, facilitated discussions on these dynamics, including Lala's custody struggles and Sandoval's comments equating his scandal's media coverage to significant world events. The show also revealed Lala Kent is expecting her second child and discussed the cast's recent real estate ventures.</w:t>
      </w:r>
      <w:r/>
    </w:p>
    <w:p>
      <w:r/>
      <w:r>
        <w:rPr>
          <w:i/>
        </w:rPr>
        <w:t>Vanderpump Rules</w:t>
      </w:r>
      <w:r>
        <w:t xml:space="preserve"> continues next Tuesday on Bravo with the second part of the reunion.</w:t>
      </w:r>
      <w:r/>
    </w:p>
    <w:p>
      <w:r/>
      <w:r>
        <w:t xml:space="preserve">(Note: This article provides an overview of the key events and statements made during the reunion episode of </w:t>
      </w:r>
      <w:r>
        <w:rPr>
          <w:i/>
        </w:rPr>
        <w:t>Vanderpump Rules</w:t>
      </w:r>
      <w:r>
        <w:t>, aiming to present facts without editorializing or prompting reader reflection.)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