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Joe Alwyn keeps low profile at Cannes Film Festival amid ex Taylor Swift's album release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Joe Alwyn, 33, arrived in Nice, France on Thursday to attend the 77th Cannes Film Festival. This marks his first public appearance since his ex-girlfriend Taylor Swift, 34, released her new album "The Tortured Poets Department," which includes several tracks about their past relationship. Alwyn kept a low profile while navigating through the airport in sunglasses, a gray bomber jacket, and blue jeans.</w:t>
      </w:r>
      <w:r/>
    </w:p>
    <w:p>
      <w:r/>
      <w:r>
        <w:t>Alwyn is likely at Cannes to promote his upcoming film "Kinds of Kindness," directed by Yorgos Lanthimos and co-starring Oscar-winner Emma Stone. The film is set for release on June 21. Stone praised Alwyn, calling him "one of the sweetest people you’ll ever meet" in a press release.</w:t>
      </w:r>
      <w:r/>
    </w:p>
    <w:p>
      <w:r/>
      <w:r>
        <w:t>Taylor Swift and Joe Alwyn ended their six-year relationship in April 2023. Swift's new album reportedly includes lyrics about their breakup, which insiders claim have left Alwyn "disappointed." However, he has chosen not to react publicly and has banned questions about Swift during his press tour for "Kinds of Kindness."</w:t>
      </w:r>
      <w:r/>
    </w:p>
    <w:p>
      <w:r/>
      <w:r>
        <w:t>Swift's album delves into the breakdown of their romance, with some tracks allegedly hinting at shattered dreams of marriage and cheating rumors. Despite this, Alwyn remains focused on his career.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