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Barron Trump to Graduate from Oxbridge Academy Amid Family's High-profile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Barron Trump, the youngest son of former President Donald Trump and his third wife Melania Trump, will graduate from Oxbridge Academy in West Palm Beach, Florida, on Friday, May 17, 2024. The 18-year-old has largely been kept out of the public eye by his mother and has thus managed to lead a relatively private life despite his high-profile family.</w:t>
      </w:r>
      <w:r/>
    </w:p>
    <w:p>
      <w:r/>
      <w:r>
        <w:t>His father, Donald Trump, who is currently facing a trial in New York on charges of falsifying business records related to payments made to adult film star Stormy Daniels, was granted permission by Judge Juan Merchan to attend his son’s graduation. This decision came after Trump publicly expressed his frustration over potentially missing the ceremony.</w:t>
      </w:r>
      <w:r/>
    </w:p>
    <w:p>
      <w:r/>
      <w:r>
        <w:t>Barron, who is 6'7" and considered fluent in Slovenian, has shown interest in soccer but has not been active in school sports for the past three years. His post-high school plans remain undisclosed, although there has been speculation about his potential college choices. Initial reports suggested he might attend the University of Pennsylvania or New York University. However, recent statements by Donald Trump indicate that Barron’s college considerations have shifted in the past few months.</w:t>
      </w:r>
      <w:r/>
    </w:p>
    <w:p>
      <w:r/>
      <w:r>
        <w:t xml:space="preserve">Barron was recently offered a position as a delegate-at-large for the Republican National Convention in Wisconsin but declined due to prior commitments, per an announcement from Melania Trump’s office. </w:t>
      </w:r>
      <w:r/>
    </w:p>
    <w:p>
      <w:r/>
      <w:r>
        <w:t>Overall, as Barron Trump steps into adulthood, his next steps are closely guarded, reflecting his upbringing in the Trump family where public scrutiny is a constant factor.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