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Beth Gibbons' 'Lives Outgrown' Album Review: A Beautiful Exploration of Middle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Beth Gibbons: Lives Outgrown Review</w:t>
      </w:r>
      <w:r/>
    </w:p>
    <w:p>
      <w:r/>
      <w:r>
        <w:t>Beth Gibbons, known as the lead singer of Portishead, has released her long-awaited solo debut album, "Lives Outgrown," under the Domino label. This release comes 22 years after her last collaboration with Rustin Man, "Out of Season," and 16 years after Portishead's "Third." Announced 11 years ago, the album features a unique sound crafted through lengthy experimentation.</w:t>
      </w:r>
      <w:r/>
    </w:p>
    <w:p>
      <w:r/>
      <w:r>
        <w:t>"Lives Outgrown" blends various elements from Gibbons' musical past. It features acoustic guitar and folky melodies similar to those in her Rustin Man collaboration, combined with hypnotic rhythms reminiscent of Portishead's "Third." The album’s sound is distinct, with mournful strings and snare-free drumming that adds a sense of foreboding, particularly noticeable in tracks like "Beyond the Sun."</w:t>
      </w:r>
      <w:r/>
    </w:p>
    <w:p>
      <w:r/>
      <w:r>
        <w:t>Gibbons' voice remains central, conveying themes of ageing and loss. Tracks such as "Whispering Love" reflect on lost loved ones, while others like "Lost Changes" and "For Sale" offer moments of warmth through lovely choruses and solo violin. The children's choir in "Floating on a Moment" adds a haunting touch to the album's atmosphere.</w:t>
      </w:r>
      <w:r/>
    </w:p>
    <w:p>
      <w:r/>
      <w:r>
        <w:t>Overall, "Lives Outgrown" presents an intricate and emotive exploration of middle age, making it a challenging yet beautiful listen.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