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Billy Baldwin reprimands Chynna Phillips for flaunting lavish lifestyle on YouTube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Billy Baldwin recently chided his wife, Chynna Phillips, for discussing her opulent lifestyle in a YouTube video. Phillips, 56, daughter of John and Michelle Phillips of The Mamas &amp; The Papas, was on her way to attend a book signing event by Owen Elliot-Kugell, daughter of Cass Elliot.</w:t>
      </w:r>
      <w:r/>
    </w:p>
    <w:p>
      <w:r/>
      <w:r>
        <w:t>In the video, Phillips shared details about her luxurious spa experience, mentioning a masseuse named Panda and another named Minnie. Baldwin, 61, interrupted, saying, "No one wants to hear about your life of luxury," which briefly silenced Phillips.</w:t>
      </w:r>
      <w:r/>
    </w:p>
    <w:p>
      <w:r/>
      <w:r>
        <w:t>At the book signing, Phillips reunited with her former Wilson Phillips bandmates, Carnie and Wendy Wilson. The trio performed a harmonized number to congratulate Owen on her book. Phillips also engaged in a light-hearted exchange with a stranger she found handsome.</w:t>
      </w:r>
      <w:r/>
    </w:p>
    <w:p>
      <w:r/>
      <w:r>
        <w:t>In addition, Phillips has been candid about her past struggles with substance abuse, having gotten sober at 19. Married to Baldwin since 1995, they have three children together. Phillips previously detailed her troubled childhood, influenced by her parents' drug addiction.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