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Cardi B Opens Up About Her Rekindled Marriage with Offset and Prioritising Family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Cardi B has provided an update on her seven-year marriage to Offset following a brief split in December 2023. In an interview for Rolling Stone's June issue, the 31-year-old rapper discussed the state of their relationship in a candid conversation. Despite having announced she was single in December, Cardi B has since been seen on multiple date nights with Offset.</w:t>
      </w:r>
      <w:r/>
    </w:p>
    <w:p>
      <w:r/>
      <w:r>
        <w:t>Reflecting on their early relationship, Cardi B noted Offset's significant wealth compared to her own initial success, yet he always made her feel like a superstar. Contrasting this with a previous relationship, she highlighted how Offset's support contributed to her growth and success.</w:t>
      </w:r>
      <w:r/>
    </w:p>
    <w:p>
      <w:r/>
      <w:r>
        <w:t>Cardi B admitted that their marriage faces challenges, including juggling two demanding careers. She emphasized that despite these difficulties, the bond they share as best friends remains strong. Cardi mentioned that sometimes her career takes priority over her relationship, which has been a point of tension. However, she values their partnership and mutual support, considering Offset not just a husband but her best friend.</w:t>
      </w:r>
      <w:r/>
    </w:p>
    <w:p>
      <w:r/>
      <w:r>
        <w:t>In the interview, Cardi B also touched on her approach to relaxation, favoring time at home and taking breaks from social media for peace. She expressed a commitment to setting a positive example for her children by not succumbing to external pressures.</w:t>
      </w:r>
      <w:r/>
    </w:p>
    <w:p>
      <w:r/>
      <w:r>
        <w:t>Cardi B concluded by affirming that her children are her top priority, stating they always come first before anything else.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