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Hailey Bieber Reveals Pregnancy Craving on Instagram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Hailey Bieber divulged her latest pregnancy craving on Instagram as she awaits the birth of her and husband Justin Bieber's first child. The 27-year-old model, who announced her pregnancy last week, shared a photo of her red manicured hand holding her current craving: 'egg salad on top of a pickle with hot sauce.' She lightheartedly added, 'And no, you're not allowed to judge!!'</w:t>
      </w:r>
      <w:r/>
    </w:p>
    <w:p>
      <w:r/>
      <w:r>
        <w:t xml:space="preserve">The couple made their pregnancy announcement via identical posts on their respective Instagram accounts earlier this month. They provided no caption, allowing viewers to decipher the news themselves. </w:t>
      </w:r>
      <w:r/>
    </w:p>
    <w:p>
      <w:r/>
      <w:r>
        <w:t>Hailey and Justin Bieber, who married in 2018, renewed their vows in Hawaii, a moment captured in a video showcasing Hailey’s pregnancy. Hailey wore a custom Saint Laurent white lace wedding dress by Anthony Vaccarello for the occasion.</w:t>
      </w:r>
      <w:r/>
    </w:p>
    <w:p>
      <w:r/>
      <w:r>
        <w:t>Hailey also shared a 'photo dump' on Instagram featuring her maternity style over the past few weeks. Last year, Hailey expressed a desire to start a family in the near future but highlighted the importance of accomplishing her business goals first.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