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Kylian Mbappe Unveils Wax Statue at Madame Tussauds Event in Paris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Kylian Mbappe unveiled a wax statue of himself at a Madame Tussauds pop-up event in Paris on May 16, 2024. The lifelike figure, which will be part of Madame Tussauds' Berlin exhibition, captured the footballer's features after four hours of analysis. The waxwork is dressed in the new France kit for Euro 2024.</w:t>
      </w:r>
      <w:r/>
    </w:p>
    <w:p>
      <w:r/>
      <w:r>
        <w:t>Mbappe expressed surprise at the resemblance, humorously stating, "He looks more like Kylian than me!" and "It's 100 percent me!" The 25-year-old took a moment to inspect the statue closely, poking its eyebrows and ear, and described it as "sensational."</w:t>
      </w:r>
      <w:r/>
    </w:p>
    <w:p>
      <w:r/>
      <w:r>
        <w:t>This event occurred just before Didier Deschamps announced Mbappe as part of the French squad for Euro 2024. Additionally, Mbappe has confirmed his departure from Paris Saint-Germain this summer, potentially moving to Real Madrid, following the expiration of his contract. The departure comes amid reports of tension between Mbappe and PSG's owner, Nasser Al-Khelaifi.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