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Maia Novi Stars in 'Invasive Species' at Vineyard Theater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‘Invasive Species’ at the Vineyard Theater</w:t>
      </w:r>
      <w:r/>
    </w:p>
    <w:p>
      <w:r/>
      <w:r>
        <w:t>Maia Novi stars in "Invasive Species," a play she also wrote, portraying an Argentine immigrant with Hollywood dreams. Directed by Michael Breslin, the play runs through June 30, 2024, at the Vineyard Theater's Dimson Theater in Manhattan.</w:t>
      </w:r>
      <w:r/>
    </w:p>
    <w:p>
      <w:r/>
      <w:r>
        <w:t>The plot follows Maia, played by Novi, as she navigates her way through Yale's drama school and a psychiatric ward in New Haven after experiencing hallucinations. Key supporting cast members include Raffi Donatich, Sam Gonzalez, and Alexandra Maurice.</w:t>
      </w:r>
      <w:r/>
    </w:p>
    <w:p>
      <w:r/>
      <w:r>
        <w:t>The play's narrative is interwoven with realism and satire, depicting Maia's challenges in losing her accent and dealing with stereotypes while auditioning for roles. The production includes elements of surrealism, such as a human-sized “Acting Bug” that metaphorically infects Maia with ambitions.</w:t>
      </w:r>
      <w:r/>
    </w:p>
    <w:p>
      <w:r/>
      <w:r>
        <w:t>“Invasive Species” is presented by a group of producers, including Jeremy O. Harris, and aims to highlight issues of identity, mental health, and xenophobia. The play is staged on a nearly bare set, with the lighting by Yichen Zhou playing a crucial role in distinguishing between the different realities Maia inhabits.</w:t>
      </w:r>
      <w:r/>
    </w:p>
    <w:p>
      <w:r/>
      <w:r>
        <w:t xml:space="preserve">Running for 1 hour and 20 minutes, the play reflects the struggles of fitting into societal molds and managing inherited mental health fears. For more information, visit </w:t>
      </w:r>
      <w:r>
        <w:rPr>
          <w:b/>
        </w:rPr>
        <w:t>invasivespeciesplay.com</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