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Romeo Beckham Debuts Pink Buzz Cut Inspired by Father David Beckham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Romeo Beckham was seen in London on Wednesday sporting a new pink buzz cut, taking fashion inspiration from his father, David Beckham. The 21-year-old footballer, who plays for Premier League club Brentford, shared photos of his new hairstyle on Instagram, where he matched his look with a baggy grey T-shirt, white sleeves, and blue denim jeans. </w:t>
      </w:r>
      <w:r/>
    </w:p>
    <w:p>
      <w:r/>
      <w:r>
        <w:t>David Beckham is known for his ever-changing hairstyles, having donned similar buzz cuts in 2000, 2004, 2008, and as recently as this year. Romeo captioned his street snaps with the phrase "Pink time."</w:t>
      </w:r>
      <w:r/>
    </w:p>
    <w:p>
      <w:r/>
      <w:r>
        <w:t xml:space="preserve">Earlier this month, Romeo posted shirtless photos on Instagram, which garnered significant attention and comparisons to his famous father. In the images, he showcased his tattoos and toned physique, amassing over 140,000 likes and nearly 600 comments. Fans noted his resemblance to David, with some stating he also looks like his mother, Victoria Beckham. Romeo's relationship with Mia Regan, also 21, continues to intrigue his followers. </w:t>
      </w:r>
      <w:r/>
    </w:p>
    <w:p>
      <w:r/>
      <w:r>
        <w:t>The day before Romeo’s post, David Beckham shared a shirtless picture on Victoria Beckham’s Instagram, highlighting his skincare routine and drawing admiration for his appearance.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