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Rylan Clark and Rob Rinder Deny Romance Rumours During 'This Morning' Interview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Rylan Clark and Rob Rinder appeared on "This Morning" to promote their new show "Rob and Rylan's Grand Tour." During the interview with Cat Deeley and Ben Shephard, Clark humorously recounted an intimate moment where he woke up with Rinder on top of him while in Rome. The pair, who filmed their travel adventures across Italy, denied any romantic relationship but displayed notable chemistry. They discussed how their friendship blossomed from mere acquaintances to close friends.</w:t>
      </w:r>
      <w:r/>
    </w:p>
    <w:p>
      <w:r/>
      <w:r>
        <w:t>The episode aired on BBC2 on Sunday, with Clark noting that Rinder has "become family" to him. Rinder echoed the sentiment, mentioning that Clark made him proud daily during filming. Despite online speculation and fan excitement over their close bond, both have emphasized that they are not romantically involved. They describe their dynamic as a “perfect platonic marriage.” Rinder further clarified their relationship at the TV Baftas, calling Clark the "real deal" but reaffirming they are not a couple.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