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Elle King Opens Up About Controversial Grand Ole Opry Performance on Dear Chelsea Podcast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Elle King recently discussed her controversial performance at the Grand Ole Opry. The 34-year-old singer appeared on Chelsea Handler's "Dear Chelsea" podcast, detailing her state during a tribute show for Dolly Parton’s birthday. Despite Parton not being in attendance, King admitted to being "hammered" and slurring her words multiple times on stage.</w:t>
      </w:r>
      <w:r/>
    </w:p>
    <w:p>
      <w:r/>
      <w:r>
        <w:t>This incident, which happened nearly five months ago, was addressed by King for the first time in public on May 16. She described the day as extremely challenging, revealing she was dealing with severe PTSD and other traumatic events, which left her exhausted and undernourished.</w:t>
      </w:r>
      <w:r/>
    </w:p>
    <w:p>
      <w:r/>
      <w:r>
        <w:t>King explained there were two performances that day, and due to a snowstorm and a canceled headliner, she was asked to step in last minute. While the first show went well, she confessed that she overdrank between sets and became disoriented during the second performance, ultimately leading to her being removed from the stage.</w:t>
      </w:r>
      <w:r/>
    </w:p>
    <w:p>
      <w:r/>
      <w:r>
        <w:t>In response to the fallout, King wrote apology letters to both the Grand Ole Opry and Dolly Parton. Parton later called her, offering kind words and support. King took a two-month hiatus from touring and addressed the incident publicly on Instagram in March, thanking fans and expressing her resilience amid the backlash.</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