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Global Wildlife Captured in Stunning Photographs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This week's wildlife photographs provide a glimpse into the natural world with captivating images captured from various locations globally.</w:t>
      </w:r>
      <w:r/>
    </w:p>
    <w:p>
      <w:r/>
      <w:r>
        <w:t>In France, frogs with inflated vocal sacs were spotted mating in a pond in Rosny-Sous-Bois near Paris. In Turkey, a brown bear and her cub were seen emerging from hibernation in Kars, while a Eurasian eagle owl in Diyarbakır needed its wings amputated after sustaining gunshot wounds.</w:t>
      </w:r>
      <w:r/>
    </w:p>
    <w:p>
      <w:r/>
      <w:r>
        <w:t>In Lawrenceburg, Indiana, an osprey picked up a fish at the Oxbow Nature Conservancy, and a snake swam across its waters. Near Phoenix, Arizona, wild stallions battled it out on the Salt River.</w:t>
      </w:r>
      <w:r/>
    </w:p>
    <w:p>
      <w:r/>
      <w:r>
        <w:t>Peru's Palomino and Cavinzas Islands, home to 8,000 sea lions and seabirds, received the ITB Earth Award 2024 for their conservation efforts. At Brazil’s Pantanal wetlands, a jaguar affectionately washed its unimpressed sibling’s face after drinking from the river.</w:t>
      </w:r>
      <w:r/>
    </w:p>
    <w:p>
      <w:r/>
      <w:r>
        <w:t>In Germany, efforts continue to restore the Baltic sturgeon population in the Oder River, where approximately 3.5 million juvenile sturgeon have been released since 2007. The project faced setbacks due to a mass die-off in 2022.</w:t>
      </w:r>
      <w:r/>
    </w:p>
    <w:p>
      <w:r/>
      <w:r>
        <w:t>A white rhino mother and calf were photographed at Nairobi National Park, Kenya, while a grass snake attempted but failed to catch a frog at Stour Valley Nature Reserve in the UK. In Newport Beach, California, a sick pelican rested on a pier; hundreds of pelicans along the coast are in care due to unclear causes.</w:t>
      </w:r>
      <w:r/>
    </w:p>
    <w:p>
      <w:r/>
      <w:r>
        <w:t>In China’s Changtang National Nature Reserve, a lynx roamed the high plateau. Meanwhile, in Pushkar, India, a cow checked for food with langur monkeys nearby, and a spotted owlet perched on a branch outside Ajmer.</w:t>
      </w:r>
      <w:r/>
    </w:p>
    <w:p>
      <w:r/>
      <w:r>
        <w:t>In Turkey, a hedgehog explored a garden in Istanbul, and in Van, a seagull successfully hunted a pearl mullet at Pearl Mullet Nature Park. Lastly, elk gathered around a calf at the Daqingshan National Nature Reserve in Hohhot, Mongolia.</w:t>
      </w:r>
      <w:r/>
    </w:p>
    <w:p>
      <w:r/>
      <w:r>
        <w:t>These images offer a diverse look at wildlife across different habitats and conservation efforts around the world.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