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Alwyn shines on Cannes red carpet for 'Kinds Of Kindness'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 Alwyn appeared solo on the red carpet at the 77th Cannes Film Festival for the premiere of "Kinds Of Kindness" on Friday. The 33-year-old British actor, looking dapper in a black two-piece suit, was accompanied by his co-stars Emma Stone, Jesse Plemons, Hunter Schafer, Hong Chau, and Margaret Qualley. Directed by Yorgos Lanthimos, the film weaves together three stories centered around characters' attempts to reclaim control over their lives.</w:t>
      </w:r>
      <w:r/>
    </w:p>
    <w:p>
      <w:r/>
      <w:r>
        <w:t>This outing occurs as Alwyn's ex, Taylor Swift, enjoys a romantic getaway in Lake Como, Italy with her 34-year-old boyfriend, Travis Kelce, during a break from her The Eras Tour. The couple was seen sharing intimate moments, including a candlelit dinner at a luxurious villa.</w:t>
      </w:r>
      <w:r/>
    </w:p>
    <w:p>
      <w:r/>
      <w:r>
        <w:t>Alwyn, who has not publicly discussed his breakup with Swift after six years together, is focusing on promoting "Kinds Of Kindness" and has reportedly banned questions about his former relationship. Swift's recent album, "The Tortured Poets Department," features tracks that hint at their relationship, prompting media speculation, but insiders claim Alwyn will not respond to these mentions. The actor is set to continue his promotional activities for the movie while maintaining his stance on privacy.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