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Melania Trump attends son Barron's high school graduation in $7,000 ensemble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First Lady Melania Trump attended her son Barron Trump's high school graduation on May 17, 2024, at Oxbridge Academy in West Palm Beach, Florida. Accompanied by her husband, former President Donald Trump, she donned an ensemble worth over $7,000, including a $5,000 Dior blazer, a $895 Michael Kors skirt, and a $630 Gucci straw hat.</w:t>
      </w:r>
      <w:r/>
    </w:p>
    <w:p>
      <w:r/>
      <w:r>
        <w:t>Donald Trump’s presence at the ceremony was possible due to a pause granted by Manhattan Judge Juan Merchan in his ongoing hush money trial. This trial, involving Michael Cohen as a key witness, is set to resume on Monday.</w:t>
      </w:r>
      <w:r/>
    </w:p>
    <w:p>
      <w:r/>
      <w:r>
        <w:t>Security was heightened during the graduation, with police snipers and U.S. Marshals ensuring protection. Barron, who maintained a low public profile during his years at Oxbridge, received his diploma with brief acknowledgment of the crowd. The event concluded with Donald and Melania Trump celebrating in the stands before departing.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