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Most Popular Baby Names of 2022 Revealed for England and Wales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Most Popular Baby Names of 2022 Revealed for England and Wales</w:t>
      </w:r>
      <w:r/>
    </w:p>
    <w:p>
      <w:r/>
      <w:r>
        <w:t>The Office for National Statistics (ONS) has released the list of the most popular baby names in England and Wales for 2022. The data, published on May 17, 2024, shows that Noah and Olivia remained the most popular names for boys and girls, respectively.</w:t>
      </w:r>
      <w:r/>
    </w:p>
    <w:p>
      <w:r/>
      <w:r>
        <w:t>Noah held the top spot for boys for the second consecutive year. Muhammad rose from fifth place in 2021 to second in 2022, while George remained in third place. Oliver dropped from second to fourth, and Leo climbed to fifth.</w:t>
      </w:r>
      <w:r/>
    </w:p>
    <w:p>
      <w:r/>
      <w:r>
        <w:t>For girls, Olivia maintained the number one position for the seventh consecutive year. Amelia, Isla, and Ava retained their spots as the second, third, and fourth most popular names. Lily rose two places to fifth.</w:t>
      </w:r>
      <w:r/>
    </w:p>
    <w:p>
      <w:r/>
      <w:r>
        <w:t>New entries to the top 100 boys’ names include Leon, Elias, Musa, Axel, and Ibrahim, while Charles, Harvey, Ollie, and Nathan exited the list. For girls, Ophelia, Ottilie, Eloise, Nova, and Fatima entered the top 100, with Beatrice, Anna, Holly, Heidi, and Amber dropping out.</w:t>
      </w:r>
      <w:r/>
    </w:p>
    <w:p>
      <w:r/>
      <w:r>
        <w:t>Additionally, in the boys' top 10, Theodore, Theo, and Freddie replaced Harry, Archie, and Henry. Among girls, Isabella displaced Willow to secure a spot in the top 10.</w:t>
      </w:r>
      <w:r/>
    </w:p>
    <w:p>
      <w:r/>
      <w:r>
        <w:t>The ONS data reflect naming trends and choices, illustrating the enduring popularity of certain names while introducing fresh, unique choices that are gaining favor.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