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Photo London 2024 Showcases Diverse and Influential Works by Female Photographers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Photo London, an esteemed annual photography fair, is being held at Somerset House, London, until May 19, 2024. The event this year prominently features a significant number of female photographers, showcasing their diverse works spanning various genres. Among the notable participants are celebrated artists such as Nan Goldin and Sarah Moon.</w:t>
      </w:r>
      <w:r/>
    </w:p>
    <w:p>
      <w:r/>
      <w:r>
        <w:t>Nan Goldin presents “Roommate in the Kitchen, Boston 1972,” a piece documenting her friends at The Other Side, a Boston drag bar. Sarah Moon’s ethereal fashion photography includes “John Galliano for Dior, 2022.”</w:t>
      </w:r>
      <w:r/>
    </w:p>
    <w:p>
      <w:r/>
      <w:r>
        <w:t>Emerging talents are also prominently displayed. Justine Tjallinks from Amsterdam specializes in fine art portraiture, exemplified by "Surfaces, Trixie I, 2018." Chloé Jafé documents Yakuza women in Tokyo with her series “I Give You My Life.” Siân Davey captures the transformation of a garden in her community-based series, “The Garden, 2021-2023.”</w:t>
      </w:r>
      <w:r/>
    </w:p>
    <w:p>
      <w:r/>
      <w:r>
        <w:t>On an international scale, Chelsea Odufu explores the Akan people's relationship with gold in "Gold With a Mind of Its Own, 2024," shot in Côte D’Ivoire. Mitra Tabrizian, an Iranian-British photographer, presents an untitled work from 2009, and Tahmineh Monzavi documents the ordinary life of the working class in Iran with "Bride, 2007."</w:t>
      </w:r>
      <w:r/>
    </w:p>
    <w:p>
      <w:r/>
      <w:r>
        <w:t>Contemporary themes are addressed by artists like Lydia Goldblatt, whose series “Fugue” delves into intimacy and family dynamics, and Jacqueline Roditi, who captures her dreams in "Untitled #18, 2023."</w:t>
      </w:r>
      <w:r/>
    </w:p>
    <w:p>
      <w:r/>
      <w:r>
        <w:t>Historical perspectives are provided by Helen Levitt’s previously unseen color street photographs from New York, 1959. Additionally, Chantal Elisabeth Ariëns presents dreamlike, cinematic images in her series "La Derobade #7, 2022," and Jacquie Maria Wessels documents everyday scenes in garages in "Garage Still, 2015."</w:t>
      </w:r>
      <w:r/>
    </w:p>
    <w:p>
      <w:r/>
      <w:r>
        <w:t>Overall, Photo London 2024 highlights the substantial contributions of female photographers, offering a broad spectrum of visual narratives and artistic expressions.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