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Prince George Expected to Bring Modernisation to British Monarchy, Say Royal Commentators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Prince George is expected to introduce significant changes to royal traditions when he eventually becomes King, according to royal commentators. Simon Vigar and Richard Kay have remarked that the 10-year-old prince will likely continue the trend of slimming down the monarchy, a movement initiated by his grandfather, King Charles III. This includes making the royal family less formal and potentially foregoing military service, a long-standing royal tradition.</w:t>
      </w:r>
      <w:r/>
    </w:p>
    <w:p>
      <w:r/>
      <w:r>
        <w:t>Vigar noted that Prince George, the first future king born to a "commoner" mother, Catherine, Princess of Wales, symbolizes a considerable break from royal conventions. Kay suggested that George’s reign could make the British monarchy more akin to those in mainland Europe, emphasizing a shift from the traditional, empire-founded monarchy to an institution befitting a modern, smaller nation.</w:t>
      </w:r>
      <w:r/>
    </w:p>
    <w:p>
      <w:r/>
      <w:r>
        <w:t>Prince George would break from family precedent if he does not serve in the military, a tradition upheld by his father, Prince William, his uncle, Prince Harry, and forebears including King Charles III.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