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 Mom star Jenelle Evans files for separation and restraining order against husband David 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Jenelle Evans, star of "Teen Mom," has filed for separation from her husband, David Eason, after nearly seven years of marriage. On Thursday, a North Carolina court granted Evans, 32, a restraining order against Eason, 35, which extends to her three children. The six-month domestic violence protective order mandates that Eason surrender his firearms and prohibits him from any form of contact with Evans or her children, including on social media or visiting their school.</w:t>
      </w:r>
      <w:r/>
    </w:p>
    <w:p>
      <w:r/>
      <w:r>
        <w:t>Eason was unrepresented in court after requesting multiple continuances to secure a lawyer. The restraining order follows Evans' citing Eason's recent erratic behavior and alleged substance abuse when filing for separation in February. Evans also referenced past violent incidents, including Eason killing the family's French bulldog in 2019 and an alleged assault on her son Jace, for which Eason was charged with child abuse last October.</w:t>
      </w:r>
      <w:r/>
    </w:p>
    <w:p>
      <w:r/>
      <w:r>
        <w:t>Evans and Eason are currently involved in a child custody case concerning their 7-year-old daughter, Ensley Jolie. Evans has two other sons: Jace Vaughn, 14, from a previous relationship with Andrew Lewis, and Kaiser Orion, 9, from another previous relationship with Nathan Griffin.</w:t>
      </w:r>
      <w:r/>
    </w:p>
    <w:p>
      <w:r/>
      <w:r>
        <w:t>In recent developments, Evans had announced her intention to homeschool her children due to safety concerns at their school. She is also considering relocating from North Carolina to Florida and has been touring homes in the Central Florida area. Evans is set to return to the MTV franchise with an appearance in season two of "Teen Mom: The Next Chapter," which premieres on May 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