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AC/DC Kicks Off Power Up European Tour with Iconic Performance in Germany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AC/DC has embarked on their Power Up European tour, beginning with a sold-out performance at VELTINS-Arena in Gelsenkirchen, Germany, on Friday night. The band's lead guitarist, Angus Young, caught the attention of fans as he appeared markedly different from his younger days. Angus, now 69 and based in Sydney, donned his iconic green velvet schoolboy uniform and cap, maintaining his signature stage persona while delivering a high-energy performance.</w:t>
      </w:r>
      <w:r/>
    </w:p>
    <w:p>
      <w:r/>
      <w:r>
        <w:t>The European tour, their first in eight years, will see the band play 21 dates across 10 countries, including two nights at Wembley Stadium in England. The lineup features Angus Young, Brian Johnson, Stevie Young, Matt Laug on drums, and Chris Chaney on bass, filling in for Phil Rudd and Cliff Williams, respectively.</w:t>
      </w:r>
      <w:r/>
    </w:p>
    <w:p>
      <w:r/>
      <w:r>
        <w:t>The tour, promoting their 2020 album Power Up, marks a significant return for the band following the death of co-founder Malcolm Young in 2017. AC/DC, formed in Sydney in 1973 by Angus and Malcolm Young, is renowned for hits like "Thunderstruck," "Highway to Hell," and "Hells Bells." The tour will conclude at Dublin's Croke Park on August 17.</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