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Barrel Racer Uses Bra Straps to Capture Escaped Horse in Unconventional Rescue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barrel racer from New Mexico named Taylor used an unconventional method to capture her escaped horse, weighing nearly 1,000 pounds. Taylor, identified as a glamorous equestrian, shared the incident on her TikTok account. The video shows her resourcefully using her bra straps as an improvised lasso to regain control of the runaway horse, which she referred to as the 'ringleader.'</w:t>
      </w:r>
      <w:r/>
    </w:p>
    <w:p>
      <w:r/>
      <w:r>
        <w:t>As she walked alongside the horse, Taylor's bare arm could be seen while she kept an eye on two other roaming horses. The video, accompanied by the song "A Bar Song (Tipsy)" by Nigerian-American artist Shaboozey, quickly gained hundreds of views and garnered humorous commentary from viewers.</w:t>
      </w:r>
      <w:r/>
    </w:p>
    <w:p>
      <w:r/>
      <w:r>
        <w:t>Barrel racing is a rodeo event where horse and rider race in a cloverleaf pattern around preset barrels, aiming to complete the course in the shortest amount of time. Taylor is a competitor in such events and often delights her fans with her equestrian skills. The TikTok video has been praised for its display of quick thinking and resilience, with fans commending Taylor's innovative approach. Some viewers made light-hearted comments about the strength of the bra or shared their own animal adventures.</w:t>
      </w:r>
      <w:r/>
    </w:p>
    <w:p>
      <w:r/>
      <w:r>
        <w:t>Taylor's video and her interaction with fans highlight her resourcefulness and ability to adapt to unexpected situations.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